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  <w:bookmarkStart w:id="0" w:name="_GoBack"/>
      <w:bookmarkEnd w:id="0"/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261315" w:rsidRPr="00702A42" w:rsidRDefault="00261315" w:rsidP="00261315">
      <w:pPr>
        <w:spacing w:line="360" w:lineRule="auto"/>
        <w:jc w:val="center"/>
        <w:rPr>
          <w:rFonts w:ascii="Arial" w:hAnsi="Arial"/>
          <w:b/>
          <w:color w:val="FF0000"/>
        </w:rPr>
      </w:pPr>
      <w:bookmarkStart w:id="1" w:name="_Hlk5194950"/>
      <w:r w:rsidRPr="00702A42">
        <w:rPr>
          <w:rFonts w:ascii="Arial" w:hAnsi="Arial"/>
          <w:b/>
          <w:color w:val="FF0000"/>
        </w:rPr>
        <w:t>Remont pomieszczeń z dostosowaniem ich dla potrzeb biblioteki w budynku XXIII Liceum Ogólnokształcącego przy ul. Naddnieprzańskiej 2/4 w Warszawie</w:t>
      </w:r>
    </w:p>
    <w:bookmarkEnd w:id="1"/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</w:t>
    </w:r>
    <w:r w:rsidR="00FD1EF8">
      <w:rPr>
        <w:rFonts w:ascii="Tahoma" w:eastAsia="Times New Roman" w:hAnsi="Tahoma" w:cs="Tahoma"/>
        <w:b/>
        <w:sz w:val="16"/>
        <w:szCs w:val="16"/>
        <w:lang w:eastAsia="pl-PL"/>
      </w:rPr>
      <w:t>2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 xml:space="preserve">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261315">
      <w:rPr>
        <w:rFonts w:ascii="Tahoma" w:hAnsi="Tahoma" w:cs="Tahoma"/>
        <w:b/>
        <w:sz w:val="16"/>
        <w:szCs w:val="16"/>
      </w:rPr>
      <w:t>31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261315"/>
    <w:rsid w:val="00346175"/>
    <w:rsid w:val="003D3EF6"/>
    <w:rsid w:val="00434B6C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D1EF8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034CBA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2018-02-02T07:29:00Z</cp:lastPrinted>
  <dcterms:created xsi:type="dcterms:W3CDTF">2019-04-04T11:55:00Z</dcterms:created>
  <dcterms:modified xsi:type="dcterms:W3CDTF">2019-04-04T11:59:00Z</dcterms:modified>
</cp:coreProperties>
</file>